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5EF83D8A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5F3365">
        <w:rPr>
          <w:rFonts w:ascii="Arial" w:hAnsi="Arial" w:cs="Arial"/>
          <w:b/>
          <w:sz w:val="40"/>
          <w:u w:val="single"/>
        </w:rPr>
        <w:t>17</w:t>
      </w:r>
      <w:r w:rsidR="00612020">
        <w:rPr>
          <w:rFonts w:ascii="Arial" w:hAnsi="Arial" w:cs="Arial"/>
          <w:b/>
          <w:sz w:val="40"/>
          <w:u w:val="single"/>
        </w:rPr>
        <w:t>.</w:t>
      </w:r>
      <w:r w:rsidR="00292570">
        <w:rPr>
          <w:rFonts w:ascii="Arial" w:hAnsi="Arial" w:cs="Arial"/>
          <w:b/>
          <w:sz w:val="40"/>
          <w:u w:val="single"/>
        </w:rPr>
        <w:t>9</w:t>
      </w:r>
      <w:r w:rsidR="00612020">
        <w:rPr>
          <w:rFonts w:ascii="Arial" w:hAnsi="Arial" w:cs="Arial"/>
          <w:b/>
          <w:sz w:val="40"/>
          <w:u w:val="single"/>
        </w:rPr>
        <w:t>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39BEE90F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>Iva Loziášová, Roman Bartůšek</w:t>
      </w:r>
      <w:r w:rsidR="00D84F5A">
        <w:rPr>
          <w:rFonts w:ascii="Arial" w:hAnsi="Arial" w:cs="Arial"/>
        </w:rPr>
        <w:t>, Silvestr Schwarz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242CF6AE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292570">
        <w:rPr>
          <w:rFonts w:ascii="Arial" w:hAnsi="Arial" w:cs="Arial"/>
        </w:rPr>
        <w:t>Martina Karvanová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7C4C1B95" w14:textId="77777777" w:rsidR="00292570" w:rsidRDefault="00292570" w:rsidP="008B6512">
      <w:pPr>
        <w:rPr>
          <w:rFonts w:ascii="Arial" w:hAnsi="Arial" w:cs="Arial"/>
          <w:b/>
        </w:rPr>
      </w:pPr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248FE51D" w14:textId="77777777" w:rsidR="005F3365" w:rsidRPr="005C7E39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5C7E39">
        <w:rPr>
          <w:rFonts w:ascii="Arial" w:hAnsi="Arial" w:cs="Arial"/>
          <w:b/>
        </w:rPr>
        <w:t>25/1</w:t>
      </w:r>
      <w:r>
        <w:rPr>
          <w:rFonts w:ascii="Arial" w:hAnsi="Arial" w:cs="Arial"/>
          <w:b/>
        </w:rPr>
        <w:t>36</w:t>
      </w:r>
    </w:p>
    <w:p w14:paraId="4F8F3D01" w14:textId="77777777" w:rsidR="005F3365" w:rsidRPr="007D6E4B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14:paraId="452424B5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Rada obce projednala žádost o finanční dar Diakonie Broumov, sociální družstvo a </w:t>
      </w:r>
    </w:p>
    <w:p w14:paraId="16A10953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schvaluje poskytnutí finančního daru Diakonii Broumov, sociální družstvo, </w:t>
      </w:r>
    </w:p>
    <w:p w14:paraId="3AEF7943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Broumov, IČO: 49289977 na rok 2025 ve výši Kč 10.000,- na náklady spojené </w:t>
      </w:r>
    </w:p>
    <w:p w14:paraId="100BDD74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>s odvozem, tříděním a likvidací textilu v obci Zdíkov.</w:t>
      </w:r>
    </w:p>
    <w:p w14:paraId="323B6403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B789BC3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4CFC450E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04F2134A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55DAB242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25/137</w:t>
      </w:r>
    </w:p>
    <w:p w14:paraId="48158473" w14:textId="77777777" w:rsidR="005F3365" w:rsidRPr="007D6E4B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14:paraId="7C870C29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Rada obce projednala a schvaluje nabídku pana Tomáše </w:t>
      </w:r>
      <w:proofErr w:type="spellStart"/>
      <w:r w:rsidRPr="005F3365">
        <w:rPr>
          <w:rFonts w:ascii="Arial" w:hAnsi="Arial" w:cs="Arial"/>
        </w:rPr>
        <w:t>Bonharda</w:t>
      </w:r>
      <w:proofErr w:type="spellEnd"/>
      <w:r w:rsidRPr="005F3365">
        <w:rPr>
          <w:rFonts w:ascii="Arial" w:hAnsi="Arial" w:cs="Arial"/>
        </w:rPr>
        <w:t xml:space="preserve">, Masákova </w:t>
      </w:r>
    </w:p>
    <w:p w14:paraId="63EA7FAC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Lhota, IČO: 11270462 na tvorbu a správu nových webových stránek obce Zdíkov </w:t>
      </w:r>
    </w:p>
    <w:p w14:paraId="3630D036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za cenu Kč 65.000,-, na pořízení dvou jazykových mutací (NJ, AJ) za cenu </w:t>
      </w:r>
    </w:p>
    <w:p w14:paraId="09B08295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Kč 16.000,- a dále cenu za provozní technickou údržbu nového webu v částce </w:t>
      </w:r>
    </w:p>
    <w:p w14:paraId="538E553C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>Kč 2.000,-/měsíčně na 12 měsíců od podpisu Smlouvy. Dodavatel není plátce DPH.</w:t>
      </w:r>
    </w:p>
    <w:p w14:paraId="1668C71A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CAADDED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5210B0C0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6559A5EA" w14:textId="77777777" w:rsidR="005F3365" w:rsidRPr="00080FF6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3B3EFEFD" w14:textId="77777777" w:rsidR="005F3365" w:rsidRPr="004441AA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4441AA">
        <w:rPr>
          <w:rFonts w:ascii="Arial" w:hAnsi="Arial" w:cs="Arial"/>
          <w:b/>
        </w:rPr>
        <w:t>25/1</w:t>
      </w:r>
      <w:r>
        <w:rPr>
          <w:rFonts w:ascii="Arial" w:hAnsi="Arial" w:cs="Arial"/>
          <w:b/>
        </w:rPr>
        <w:t>38</w:t>
      </w:r>
    </w:p>
    <w:p w14:paraId="04D2FE17" w14:textId="77777777" w:rsidR="005F3365" w:rsidRPr="004441AA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4441AA">
        <w:rPr>
          <w:rFonts w:ascii="Arial" w:hAnsi="Arial" w:cs="Arial"/>
          <w:b/>
          <w:u w:val="single"/>
        </w:rPr>
        <w:t>Usnesení:</w:t>
      </w:r>
    </w:p>
    <w:p w14:paraId="2D6A69A9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Rada obce projednala a pověřuje starostu a ekonomku obce Zdíkov poptávkou </w:t>
      </w:r>
    </w:p>
    <w:p w14:paraId="66643FCD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bankovních ústavů na možnost poskytnutí úvěru do výše 20 mil. Kč na </w:t>
      </w:r>
    </w:p>
    <w:p w14:paraId="2EF07949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 xml:space="preserve">spolufinancování akce „Stavební úpravy tělocvičny a spojovacího krčku v k. </w:t>
      </w:r>
      <w:proofErr w:type="spellStart"/>
      <w:r w:rsidRPr="005F3365">
        <w:rPr>
          <w:rFonts w:ascii="Arial" w:hAnsi="Arial" w:cs="Arial"/>
        </w:rPr>
        <w:t>ú.</w:t>
      </w:r>
      <w:proofErr w:type="spellEnd"/>
      <w:r w:rsidRPr="005F3365">
        <w:rPr>
          <w:rFonts w:ascii="Arial" w:hAnsi="Arial" w:cs="Arial"/>
        </w:rPr>
        <w:t xml:space="preserve"> </w:t>
      </w:r>
    </w:p>
    <w:p w14:paraId="5A69A8E1" w14:textId="77777777" w:rsidR="005F3365" w:rsidRP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F3365">
        <w:rPr>
          <w:rFonts w:ascii="Arial" w:hAnsi="Arial" w:cs="Arial"/>
        </w:rPr>
        <w:t>Zdíkov“ s podmínkou, aby sjednání úvěru bylo bez sankce za nedočerpání úvěru.</w:t>
      </w:r>
    </w:p>
    <w:p w14:paraId="2280A4E5" w14:textId="77777777" w:rsidR="005F3365" w:rsidRDefault="005F3365" w:rsidP="005F3365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0ECB2D26" w14:textId="77777777" w:rsidR="00292570" w:rsidRDefault="00292570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4C63B" w14:textId="77777777" w:rsidR="00BE5972" w:rsidRDefault="00BE5972" w:rsidP="0054719E">
      <w:r>
        <w:separator/>
      </w:r>
    </w:p>
  </w:endnote>
  <w:endnote w:type="continuationSeparator" w:id="0">
    <w:p w14:paraId="69BD9DF1" w14:textId="77777777" w:rsidR="00BE5972" w:rsidRDefault="00BE5972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417AD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E99C" w14:textId="77777777" w:rsidR="00BE5972" w:rsidRDefault="00BE5972" w:rsidP="0054719E">
      <w:r>
        <w:separator/>
      </w:r>
    </w:p>
  </w:footnote>
  <w:footnote w:type="continuationSeparator" w:id="0">
    <w:p w14:paraId="2FBB5308" w14:textId="77777777" w:rsidR="00BE5972" w:rsidRDefault="00BE5972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7AD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5A50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3365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972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3BED-B743-4912-A9E3-29FDF73A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2025-08-15T10:40:00Z</cp:lastPrinted>
  <dcterms:created xsi:type="dcterms:W3CDTF">2025-09-17T11:32:00Z</dcterms:created>
  <dcterms:modified xsi:type="dcterms:W3CDTF">2025-09-17T11:32:00Z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