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438A7454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1876E6">
        <w:rPr>
          <w:rFonts w:ascii="Arial" w:hAnsi="Arial" w:cs="Arial"/>
          <w:b/>
          <w:sz w:val="40"/>
          <w:u w:val="single"/>
        </w:rPr>
        <w:t>11</w:t>
      </w:r>
      <w:r w:rsidR="00CF5FA2">
        <w:rPr>
          <w:rFonts w:ascii="Arial" w:hAnsi="Arial" w:cs="Arial"/>
          <w:b/>
          <w:sz w:val="40"/>
          <w:u w:val="single"/>
        </w:rPr>
        <w:t>.</w:t>
      </w:r>
      <w:r w:rsidR="001876E6">
        <w:rPr>
          <w:rFonts w:ascii="Arial" w:hAnsi="Arial" w:cs="Arial"/>
          <w:b/>
          <w:sz w:val="40"/>
          <w:u w:val="single"/>
        </w:rPr>
        <w:t>3</w:t>
      </w:r>
      <w:r w:rsidR="00CF5FA2">
        <w:rPr>
          <w:rFonts w:ascii="Arial" w:hAnsi="Arial" w:cs="Arial"/>
          <w:b/>
          <w:sz w:val="40"/>
          <w:u w:val="single"/>
        </w:rPr>
        <w:t>.2026</w:t>
      </w:r>
      <w:proofErr w:type="gramEnd"/>
    </w:p>
    <w:p w14:paraId="3F4A9B5B" w14:textId="77777777" w:rsidR="001876E6" w:rsidRDefault="001876E6" w:rsidP="007A7C30">
      <w:pPr>
        <w:rPr>
          <w:rFonts w:ascii="Arial" w:hAnsi="Arial" w:cs="Arial"/>
          <w:b/>
          <w:sz w:val="22"/>
          <w:szCs w:val="22"/>
        </w:rPr>
      </w:pPr>
    </w:p>
    <w:p w14:paraId="2C056A1D" w14:textId="77777777" w:rsidR="004E1EF7" w:rsidRDefault="004E1EF7" w:rsidP="007A7C30">
      <w:pPr>
        <w:rPr>
          <w:rFonts w:ascii="Arial" w:hAnsi="Arial" w:cs="Arial"/>
          <w:b/>
          <w:sz w:val="22"/>
          <w:szCs w:val="22"/>
        </w:rPr>
      </w:pPr>
    </w:p>
    <w:p w14:paraId="5AFCC405" w14:textId="1A55E597"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CF5FA2">
        <w:rPr>
          <w:rFonts w:ascii="Arial" w:hAnsi="Arial" w:cs="Arial"/>
        </w:rPr>
        <w:t xml:space="preserve">Martina Karvanová, </w:t>
      </w:r>
      <w:r w:rsidR="00BB3AA9">
        <w:rPr>
          <w:rFonts w:ascii="Arial" w:hAnsi="Arial" w:cs="Arial"/>
        </w:rPr>
        <w:t>Roman Bartůšek</w:t>
      </w:r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14:paraId="404391AE" w14:textId="1AE64574"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2BDCB208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CF5FA2">
        <w:rPr>
          <w:rFonts w:ascii="Arial" w:hAnsi="Arial" w:cs="Arial"/>
        </w:rPr>
        <w:t>-</w:t>
      </w:r>
    </w:p>
    <w:p w14:paraId="2C36CE4C" w14:textId="77777777" w:rsidR="001876E6" w:rsidRDefault="001876E6" w:rsidP="004F670A">
      <w:pPr>
        <w:jc w:val="both"/>
        <w:rPr>
          <w:rFonts w:ascii="Arial" w:hAnsi="Arial" w:cs="Arial"/>
        </w:rPr>
      </w:pPr>
    </w:p>
    <w:p w14:paraId="5ACE7D93" w14:textId="77777777" w:rsidR="001876E6" w:rsidRDefault="001876E6" w:rsidP="001876E6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26/41</w:t>
      </w:r>
    </w:p>
    <w:p w14:paraId="5B2FBB5D" w14:textId="77777777" w:rsid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5133C4D6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Rada obce projednala žádost paní Anny Dvořákové a souhlasí s rozšířením </w:t>
      </w:r>
    </w:p>
    <w:p w14:paraId="4A132EB7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sortimentu v obchodě Second Hand v Domě služeb o prodej drobného </w:t>
      </w:r>
    </w:p>
    <w:p w14:paraId="5CF40EAD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>občerstvení. Dosavadní sortiment zůstane zachován.</w:t>
      </w:r>
    </w:p>
    <w:p w14:paraId="19E3E7C7" w14:textId="77777777" w:rsidR="001876E6" w:rsidRDefault="001876E6" w:rsidP="001876E6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6938690B" w14:textId="77777777" w:rsid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3422CCFF" w14:textId="77777777" w:rsid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25/42</w:t>
      </w:r>
    </w:p>
    <w:p w14:paraId="37CB9077" w14:textId="77777777" w:rsid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1771E931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Rada obce projednala a schvaluje uskutečnění akce Zájezd pro seniory dne </w:t>
      </w:r>
    </w:p>
    <w:p w14:paraId="080BCCFA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proofErr w:type="gramStart"/>
      <w:r w:rsidRPr="001876E6">
        <w:rPr>
          <w:rFonts w:ascii="Arial" w:hAnsi="Arial" w:cs="Arial"/>
        </w:rPr>
        <w:t>8.9.2026</w:t>
      </w:r>
      <w:proofErr w:type="gramEnd"/>
      <w:r w:rsidRPr="001876E6">
        <w:rPr>
          <w:rFonts w:ascii="Arial" w:hAnsi="Arial" w:cs="Arial"/>
        </w:rPr>
        <w:t xml:space="preserve"> do Stráže nad Nežárkou. Celkové plánované náklady akce činí 40 tis. Kč </w:t>
      </w:r>
    </w:p>
    <w:p w14:paraId="47C353EF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>bez DPH, z prostředků obce Zdíkov pak 20 tis. Kč bez DPH.</w:t>
      </w:r>
    </w:p>
    <w:p w14:paraId="2B77CBBF" w14:textId="77777777" w:rsidR="001876E6" w:rsidRDefault="001876E6" w:rsidP="001876E6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0DE263E8" w14:textId="77777777" w:rsid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411F6A56" w14:textId="77777777" w:rsid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25/43</w:t>
      </w:r>
    </w:p>
    <w:p w14:paraId="22A36090" w14:textId="77777777" w:rsid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70BC4A41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Rada obce projednala a schvaluje uzavření Smlouvy o úhradě nákladů na úklid a </w:t>
      </w:r>
    </w:p>
    <w:p w14:paraId="02798692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nakládání s dopady tabákových výrobků mezi obcí Zdíkov a NEVAJGLUJ a.s., </w:t>
      </w:r>
    </w:p>
    <w:p w14:paraId="0B2C3255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Praha 4, IČO: 19180632 na dobu neurčitou. Společnost NEVAJGLUJ a.s. se </w:t>
      </w:r>
    </w:p>
    <w:p w14:paraId="3993AF90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smlouvou zavazuje hradit obcí Zdíkov paušálně náklady vynaložené obcí na úklid </w:t>
      </w:r>
    </w:p>
    <w:p w14:paraId="71C2F91F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odpadu z tabákových výrobků a soustřeďování odpadu z tabákových výrobků. </w:t>
      </w:r>
    </w:p>
    <w:p w14:paraId="5FDC18AA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>Odměna je stanovena ve výši Kč 10,40/obyvatel + administrativní příspěvek.</w:t>
      </w:r>
    </w:p>
    <w:p w14:paraId="19AB1C15" w14:textId="77777777" w:rsidR="001876E6" w:rsidRDefault="001876E6" w:rsidP="001876E6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0843EA33" w14:textId="77777777" w:rsid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307C6ACA" w14:textId="77777777" w:rsid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25/44</w:t>
      </w:r>
    </w:p>
    <w:p w14:paraId="754C48DF" w14:textId="77777777" w:rsid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0A947BD7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Rada obce projednala a schvaluje podání žádosti o dotaci na Jihočeský kraj do </w:t>
      </w:r>
    </w:p>
    <w:p w14:paraId="7D5F9F13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programu Podpora výstavby a obnovy vodohospodářské infrastruktury, opatření č. </w:t>
      </w:r>
    </w:p>
    <w:p w14:paraId="5866900A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2 Výstavba a obnova vodovodů, souvisejících objektů a úpraven vod na akci </w:t>
      </w:r>
    </w:p>
    <w:p w14:paraId="71B0BE73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„Výměna stávajícího vodovodního potrubí v osadě Masákova Lhota – I. etapa. </w:t>
      </w:r>
    </w:p>
    <w:p w14:paraId="2487346B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Celkové náklady akce činí Kč 1.526.109,41 bez DPH, požadavek na dotaci bude </w:t>
      </w:r>
    </w:p>
    <w:p w14:paraId="71F2C369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činit 70 % z celkových nákladů. </w:t>
      </w:r>
    </w:p>
    <w:p w14:paraId="093F8B7C" w14:textId="77777777" w:rsidR="001876E6" w:rsidRDefault="001876E6" w:rsidP="001876E6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502392D4" w14:textId="77777777" w:rsid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7FC4B417" w14:textId="77777777" w:rsid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25/45</w:t>
      </w:r>
    </w:p>
    <w:p w14:paraId="02F077D8" w14:textId="77777777" w:rsid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5E324FB7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Rada obce projednala a schvaluje program XXVIII. Veřejného zasedání </w:t>
      </w:r>
    </w:p>
    <w:p w14:paraId="4B290CCE" w14:textId="77777777" w:rsidR="001876E6" w:rsidRPr="001876E6" w:rsidRDefault="001876E6" w:rsidP="001876E6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1876E6">
        <w:rPr>
          <w:rFonts w:ascii="Arial" w:hAnsi="Arial" w:cs="Arial"/>
        </w:rPr>
        <w:t xml:space="preserve">zastupitelstva obce Zdíkov dne </w:t>
      </w:r>
      <w:proofErr w:type="gramStart"/>
      <w:r w:rsidRPr="001876E6">
        <w:rPr>
          <w:rFonts w:ascii="Arial" w:hAnsi="Arial" w:cs="Arial"/>
        </w:rPr>
        <w:t>18.3.2026</w:t>
      </w:r>
      <w:proofErr w:type="gramEnd"/>
    </w:p>
    <w:p w14:paraId="00DD05D8" w14:textId="77777777" w:rsidR="001876E6" w:rsidRDefault="001876E6" w:rsidP="001876E6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61612B2D" w14:textId="77777777" w:rsidR="00CF3F98" w:rsidRDefault="00CF3F98" w:rsidP="001E2F81">
      <w:pPr>
        <w:rPr>
          <w:rFonts w:ascii="Arial" w:hAnsi="Arial" w:cs="Arial"/>
        </w:rPr>
      </w:pPr>
    </w:p>
    <w:p w14:paraId="26F5693E" w14:textId="77777777" w:rsidR="006D5EC2" w:rsidRDefault="006D5EC2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F27CA" w14:textId="77777777" w:rsidR="00C85D4D" w:rsidRDefault="00C85D4D" w:rsidP="0054719E">
      <w:r>
        <w:separator/>
      </w:r>
    </w:p>
  </w:endnote>
  <w:endnote w:type="continuationSeparator" w:id="0">
    <w:p w14:paraId="25231A0E" w14:textId="77777777" w:rsidR="00C85D4D" w:rsidRDefault="00C85D4D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A3CAB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A244E" w14:textId="77777777" w:rsidR="00C85D4D" w:rsidRDefault="00C85D4D" w:rsidP="0054719E">
      <w:r>
        <w:separator/>
      </w:r>
    </w:p>
  </w:footnote>
  <w:footnote w:type="continuationSeparator" w:id="0">
    <w:p w14:paraId="69D55659" w14:textId="77777777" w:rsidR="00C85D4D" w:rsidRDefault="00C85D4D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47B55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5C3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1576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2D0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876E6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0FD3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1EF7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3CAB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76BEC"/>
    <w:rsid w:val="0068045E"/>
    <w:rsid w:val="0068077B"/>
    <w:rsid w:val="006817B2"/>
    <w:rsid w:val="00681939"/>
    <w:rsid w:val="00682635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D5EC2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50E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AA9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5D6"/>
    <w:rsid w:val="00C8383D"/>
    <w:rsid w:val="00C84B15"/>
    <w:rsid w:val="00C85D4D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CF5FA2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1BE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263A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DB297-17E8-4628-8F8C-D7A7F553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Roman šebánek</cp:lastModifiedBy>
  <cp:revision>2</cp:revision>
  <cp:lastPrinted>2026-03-12T10:00:00Z</cp:lastPrinted>
  <dcterms:created xsi:type="dcterms:W3CDTF">2026-03-12T10:00:00Z</dcterms:created>
  <dcterms:modified xsi:type="dcterms:W3CDTF">2026-03-12T10:00:00Z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