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4F6CB" w14:textId="77777777" w:rsidR="00EE7A57" w:rsidRDefault="00EE7A57" w:rsidP="00EE7A57"/>
    <w:p w14:paraId="752E17B7" w14:textId="5BE60BCF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Název projektu: </w:t>
      </w:r>
      <w:r w:rsidR="00B7168C">
        <w:rPr>
          <w:b/>
          <w:bCs/>
          <w:sz w:val="24"/>
          <w:szCs w:val="24"/>
        </w:rPr>
        <w:t>Rekonstrukce sociálního zázemí v sokolovně Zdíkov</w:t>
      </w:r>
    </w:p>
    <w:p w14:paraId="2ACCCD87" w14:textId="59B01260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Název organizace: Obec Zdíkov</w:t>
      </w:r>
    </w:p>
    <w:p w14:paraId="58077190" w14:textId="01EDBED3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Číslo projektu/smlouvy</w:t>
      </w:r>
      <w:r w:rsidR="000F29D7">
        <w:rPr>
          <w:b/>
          <w:bCs/>
          <w:sz w:val="24"/>
          <w:szCs w:val="24"/>
        </w:rPr>
        <w:t xml:space="preserve">: </w:t>
      </w:r>
      <w:r w:rsidR="000F29D7" w:rsidRPr="000F29D7">
        <w:rPr>
          <w:b/>
          <w:bCs/>
          <w:sz w:val="24"/>
          <w:szCs w:val="24"/>
        </w:rPr>
        <w:t>SDO/OEZI/</w:t>
      </w:r>
      <w:r w:rsidR="00A77FE1">
        <w:rPr>
          <w:b/>
          <w:bCs/>
          <w:sz w:val="24"/>
          <w:szCs w:val="24"/>
        </w:rPr>
        <w:t>982</w:t>
      </w:r>
      <w:r w:rsidR="000F29D7" w:rsidRPr="000F29D7">
        <w:rPr>
          <w:b/>
          <w:bCs/>
          <w:sz w:val="24"/>
          <w:szCs w:val="24"/>
        </w:rPr>
        <w:t>/2</w:t>
      </w:r>
      <w:r w:rsidR="00A77FE1">
        <w:rPr>
          <w:b/>
          <w:bCs/>
          <w:sz w:val="24"/>
          <w:szCs w:val="24"/>
        </w:rPr>
        <w:t>4</w:t>
      </w:r>
    </w:p>
    <w:p w14:paraId="1885F307" w14:textId="77777777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Poskytovatel: Jihočeský kraj </w:t>
      </w:r>
    </w:p>
    <w:p w14:paraId="3C9CE2F7" w14:textId="7F0285FE" w:rsidR="00EE7A57" w:rsidRDefault="00EE7A57" w:rsidP="00EE7A57"/>
    <w:p w14:paraId="2DA3F341" w14:textId="5F516E98" w:rsidR="00EE7A57" w:rsidRDefault="00EE7A57" w:rsidP="00EE7A57">
      <w:pPr>
        <w:rPr>
          <w:sz w:val="24"/>
          <w:szCs w:val="24"/>
        </w:rPr>
      </w:pPr>
      <w:r w:rsidRPr="00E47D72">
        <w:rPr>
          <w:sz w:val="24"/>
          <w:szCs w:val="24"/>
        </w:rPr>
        <w:t>Díky dotaci Jihočeského kraje proběhla</w:t>
      </w:r>
      <w:r w:rsidR="00E47D72">
        <w:rPr>
          <w:sz w:val="24"/>
          <w:szCs w:val="24"/>
        </w:rPr>
        <w:t xml:space="preserve"> </w:t>
      </w:r>
      <w:r w:rsidR="009E4153">
        <w:rPr>
          <w:sz w:val="24"/>
          <w:szCs w:val="24"/>
        </w:rPr>
        <w:t>v</w:t>
      </w:r>
      <w:r w:rsidR="00E47D72">
        <w:rPr>
          <w:sz w:val="24"/>
          <w:szCs w:val="24"/>
        </w:rPr>
        <w:t xml:space="preserve"> ro</w:t>
      </w:r>
      <w:r w:rsidR="009E4153">
        <w:rPr>
          <w:sz w:val="24"/>
          <w:szCs w:val="24"/>
        </w:rPr>
        <w:t>ce</w:t>
      </w:r>
      <w:r w:rsidRPr="00E47D72">
        <w:rPr>
          <w:sz w:val="24"/>
          <w:szCs w:val="24"/>
        </w:rPr>
        <w:t xml:space="preserve"> 202</w:t>
      </w:r>
      <w:r w:rsidR="00B7168C">
        <w:rPr>
          <w:sz w:val="24"/>
          <w:szCs w:val="24"/>
        </w:rPr>
        <w:t>4</w:t>
      </w:r>
      <w:r w:rsidRPr="00E47D72">
        <w:rPr>
          <w:sz w:val="24"/>
          <w:szCs w:val="24"/>
        </w:rPr>
        <w:t xml:space="preserve"> </w:t>
      </w:r>
      <w:r w:rsidR="00B7168C">
        <w:rPr>
          <w:sz w:val="24"/>
          <w:szCs w:val="24"/>
        </w:rPr>
        <w:t>rekonstrukce sociálního zázemí v sokolovně Zdíkov</w:t>
      </w:r>
      <w:r w:rsidR="00AB5137">
        <w:rPr>
          <w:sz w:val="24"/>
          <w:szCs w:val="24"/>
        </w:rPr>
        <w:t>.</w:t>
      </w:r>
      <w:r w:rsidR="00B7168C">
        <w:rPr>
          <w:sz w:val="24"/>
          <w:szCs w:val="24"/>
        </w:rPr>
        <w:t xml:space="preserve"> Byla zrekonstruována místnost toalet pro ženy a hosty.</w:t>
      </w:r>
    </w:p>
    <w:p w14:paraId="0A283E49" w14:textId="2B4B394C" w:rsidR="00E47D72" w:rsidRPr="00E47D72" w:rsidRDefault="00E47D72" w:rsidP="00EE7A57">
      <w:pPr>
        <w:rPr>
          <w:sz w:val="24"/>
          <w:szCs w:val="24"/>
        </w:rPr>
      </w:pPr>
      <w:r w:rsidRPr="00E47D72">
        <w:rPr>
          <w:sz w:val="24"/>
          <w:szCs w:val="24"/>
        </w:rPr>
        <w:t xml:space="preserve">Akci provedla na základě výběru dodavatele a následně uzavřené smlouvy o dílo firma </w:t>
      </w:r>
      <w:r w:rsidR="00867EDA">
        <w:rPr>
          <w:sz w:val="24"/>
          <w:szCs w:val="24"/>
        </w:rPr>
        <w:t xml:space="preserve">Josef </w:t>
      </w:r>
      <w:proofErr w:type="spellStart"/>
      <w:r w:rsidR="00867EDA">
        <w:rPr>
          <w:sz w:val="24"/>
          <w:szCs w:val="24"/>
        </w:rPr>
        <w:t>Mžigod</w:t>
      </w:r>
      <w:proofErr w:type="spellEnd"/>
      <w:r w:rsidR="00867EDA">
        <w:rPr>
          <w:sz w:val="24"/>
          <w:szCs w:val="24"/>
        </w:rPr>
        <w:t xml:space="preserve"> </w:t>
      </w:r>
      <w:r w:rsidR="00AB5137">
        <w:rPr>
          <w:sz w:val="24"/>
          <w:szCs w:val="24"/>
        </w:rPr>
        <w:t xml:space="preserve">ze </w:t>
      </w:r>
      <w:r w:rsidR="00867EDA">
        <w:rPr>
          <w:sz w:val="24"/>
          <w:szCs w:val="24"/>
        </w:rPr>
        <w:t>Zdíkova.</w:t>
      </w:r>
    </w:p>
    <w:p w14:paraId="7152160A" w14:textId="39B68A37" w:rsidR="001E1E20" w:rsidRDefault="001E1E20" w:rsidP="00EE7A57">
      <w:pPr>
        <w:rPr>
          <w:b/>
          <w:bCs/>
          <w:sz w:val="32"/>
          <w:szCs w:val="32"/>
        </w:rPr>
      </w:pPr>
    </w:p>
    <w:p w14:paraId="753AAF39" w14:textId="5BDE2E03" w:rsidR="00EE7A57" w:rsidRPr="00E47D72" w:rsidRDefault="00EE7A57" w:rsidP="00EE7A57">
      <w:pPr>
        <w:rPr>
          <w:b/>
          <w:bCs/>
          <w:sz w:val="32"/>
          <w:szCs w:val="32"/>
        </w:rPr>
      </w:pPr>
      <w:r w:rsidRPr="00E47D72">
        <w:rPr>
          <w:b/>
          <w:bCs/>
          <w:sz w:val="32"/>
          <w:szCs w:val="32"/>
        </w:rPr>
        <w:t xml:space="preserve">Rozpočet akce: </w:t>
      </w:r>
    </w:p>
    <w:p w14:paraId="100DD020" w14:textId="26A928A6" w:rsidR="00EE7A57" w:rsidRDefault="00EE7A57" w:rsidP="00EE7A57">
      <w:r>
        <w:t xml:space="preserve">Celkové náklady: </w:t>
      </w:r>
      <w:r>
        <w:tab/>
      </w:r>
      <w:r>
        <w:tab/>
      </w:r>
      <w:r w:rsidR="00A77FE1">
        <w:rPr>
          <w:rFonts w:cstheme="minorHAnsi"/>
          <w:iCs/>
        </w:rPr>
        <w:t>462.458,-</w:t>
      </w:r>
      <w:r w:rsidR="000F29D7">
        <w:rPr>
          <w:rFonts w:cstheme="minorHAnsi"/>
          <w:iCs/>
        </w:rPr>
        <w:t xml:space="preserve"> </w:t>
      </w:r>
      <w:r w:rsidRPr="00EE7A57">
        <w:rPr>
          <w:rFonts w:cstheme="minorHAnsi"/>
          <w:iCs/>
        </w:rPr>
        <w:t>Kč</w:t>
      </w:r>
      <w:r w:rsidR="000F29D7">
        <w:rPr>
          <w:rFonts w:cstheme="minorHAnsi"/>
          <w:iCs/>
        </w:rPr>
        <w:t xml:space="preserve"> </w:t>
      </w:r>
    </w:p>
    <w:p w14:paraId="09D0260A" w14:textId="0A42B513" w:rsidR="00EE7A57" w:rsidRDefault="00EE7A57" w:rsidP="00EE7A57">
      <w:r>
        <w:t xml:space="preserve">Dotace Jihočeského </w:t>
      </w:r>
      <w:proofErr w:type="gramStart"/>
      <w:r>
        <w:t>kraje :</w:t>
      </w:r>
      <w:proofErr w:type="gramEnd"/>
      <w:r>
        <w:tab/>
      </w:r>
      <w:r w:rsidR="00A77FE1">
        <w:t>165.000</w:t>
      </w:r>
      <w:r w:rsidR="008F0FD3">
        <w:t xml:space="preserve">,- </w:t>
      </w:r>
      <w:r>
        <w:t>Kč</w:t>
      </w:r>
    </w:p>
    <w:p w14:paraId="017CD09E" w14:textId="548C61AB" w:rsidR="0039689F" w:rsidRDefault="00EE7A57" w:rsidP="00EE7A57">
      <w:r>
        <w:t>Podíl obce Zdíkov:</w:t>
      </w:r>
      <w:r>
        <w:tab/>
      </w:r>
      <w:r>
        <w:tab/>
      </w:r>
      <w:r w:rsidR="00A77FE1">
        <w:t>297.458,-</w:t>
      </w:r>
      <w:r w:rsidR="000F29D7">
        <w:t xml:space="preserve"> </w:t>
      </w:r>
      <w:r>
        <w:t>Kč</w:t>
      </w:r>
    </w:p>
    <w:sectPr w:rsidR="0039689F" w:rsidSect="00EE7A57">
      <w:headerReference w:type="default" r:id="rId6"/>
      <w:pgSz w:w="11906" w:h="16838" w:code="9"/>
      <w:pgMar w:top="1417" w:right="70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013F8" w14:textId="77777777" w:rsidR="006D0B56" w:rsidRDefault="006D0B56" w:rsidP="00EE7A57">
      <w:pPr>
        <w:spacing w:after="0" w:line="240" w:lineRule="auto"/>
      </w:pPr>
      <w:r>
        <w:separator/>
      </w:r>
    </w:p>
  </w:endnote>
  <w:endnote w:type="continuationSeparator" w:id="0">
    <w:p w14:paraId="69CDE4C1" w14:textId="77777777" w:rsidR="006D0B56" w:rsidRDefault="006D0B56" w:rsidP="00E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02BCE" w14:textId="77777777" w:rsidR="006D0B56" w:rsidRDefault="006D0B56" w:rsidP="00EE7A57">
      <w:pPr>
        <w:spacing w:after="0" w:line="240" w:lineRule="auto"/>
      </w:pPr>
      <w:r>
        <w:separator/>
      </w:r>
    </w:p>
  </w:footnote>
  <w:footnote w:type="continuationSeparator" w:id="0">
    <w:p w14:paraId="55FC8602" w14:textId="77777777" w:rsidR="006D0B56" w:rsidRDefault="006D0B56" w:rsidP="00EE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4ADC" w14:textId="51A8E546" w:rsidR="00EE7A57" w:rsidRDefault="00EE7A5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34289" wp14:editId="352C136E">
          <wp:simplePos x="0" y="0"/>
          <wp:positionH relativeFrom="margin">
            <wp:posOffset>5680075</wp:posOffset>
          </wp:positionH>
          <wp:positionV relativeFrom="paragraph">
            <wp:posOffset>5080</wp:posOffset>
          </wp:positionV>
          <wp:extent cx="723265" cy="857250"/>
          <wp:effectExtent l="0" t="0" r="635" b="0"/>
          <wp:wrapNone/>
          <wp:docPr id="3" name="obrázek 3" descr="Úvod - Obec Zdí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Úvod - Obec Zdí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61DD053" wp14:editId="23BECB5F">
          <wp:extent cx="1971675" cy="86549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160" cy="8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7"/>
    <w:rsid w:val="000F29D7"/>
    <w:rsid w:val="00171FEF"/>
    <w:rsid w:val="001E1E20"/>
    <w:rsid w:val="002E1BA2"/>
    <w:rsid w:val="0036633A"/>
    <w:rsid w:val="00380D41"/>
    <w:rsid w:val="0039689F"/>
    <w:rsid w:val="003F5B8F"/>
    <w:rsid w:val="00463E93"/>
    <w:rsid w:val="00607C5B"/>
    <w:rsid w:val="006D0B56"/>
    <w:rsid w:val="007760A2"/>
    <w:rsid w:val="0079364B"/>
    <w:rsid w:val="00867EDA"/>
    <w:rsid w:val="008F0FD3"/>
    <w:rsid w:val="009E4153"/>
    <w:rsid w:val="00A657BB"/>
    <w:rsid w:val="00A77FE1"/>
    <w:rsid w:val="00AB5137"/>
    <w:rsid w:val="00B7168C"/>
    <w:rsid w:val="00C52F0F"/>
    <w:rsid w:val="00CD6375"/>
    <w:rsid w:val="00DE0305"/>
    <w:rsid w:val="00E47D72"/>
    <w:rsid w:val="00EE7A57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70CB"/>
  <w15:chartTrackingRefBased/>
  <w15:docId w15:val="{ED37B2C8-7B30-417E-8B55-33613A5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A57"/>
  </w:style>
  <w:style w:type="paragraph" w:styleId="Zpat">
    <w:name w:val="footer"/>
    <w:basedOn w:val="Normln"/>
    <w:link w:val="Zpat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A57"/>
  </w:style>
  <w:style w:type="paragraph" w:styleId="Nzev">
    <w:name w:val="Title"/>
    <w:basedOn w:val="Normln"/>
    <w:next w:val="Normln"/>
    <w:link w:val="NzevChar"/>
    <w:uiPriority w:val="10"/>
    <w:qFormat/>
    <w:rsid w:val="00EE7A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</dc:creator>
  <cp:keywords/>
  <dc:description/>
  <cp:lastModifiedBy>Jakub Urban</cp:lastModifiedBy>
  <cp:revision>2</cp:revision>
  <cp:lastPrinted>2022-12-14T14:41:00Z</cp:lastPrinted>
  <dcterms:created xsi:type="dcterms:W3CDTF">2024-11-13T13:58:00Z</dcterms:created>
  <dcterms:modified xsi:type="dcterms:W3CDTF">2024-11-13T13:58:00Z</dcterms:modified>
</cp:coreProperties>
</file>